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03CF0" w14:textId="025E30F7" w:rsidR="007D2F4D" w:rsidRPr="00366D46" w:rsidRDefault="00854348" w:rsidP="007D2F4D">
      <w:pPr>
        <w:jc w:val="right"/>
        <w:rPr>
          <w:sz w:val="28"/>
          <w:lang w:val="ga-IE"/>
        </w:rPr>
      </w:pPr>
      <w:r>
        <w:rPr>
          <w:noProof/>
          <w:sz w:val="28"/>
          <w:lang w:val="en-IE" w:eastAsia="en-IE"/>
        </w:rPr>
        <w:drawing>
          <wp:anchor distT="0" distB="0" distL="114300" distR="114300" simplePos="0" relativeHeight="251657728" behindDoc="1" locked="0" layoutInCell="1" allowOverlap="1" wp14:anchorId="24C07B55" wp14:editId="2D005F8B">
            <wp:simplePos x="0" y="0"/>
            <wp:positionH relativeFrom="column">
              <wp:posOffset>234950</wp:posOffset>
            </wp:positionH>
            <wp:positionV relativeFrom="paragraph">
              <wp:posOffset>-59690</wp:posOffset>
            </wp:positionV>
            <wp:extent cx="2114550" cy="1790700"/>
            <wp:effectExtent l="0" t="0" r="0" b="0"/>
            <wp:wrapTight wrapText="bothSides">
              <wp:wrapPolygon edited="0">
                <wp:start x="0" y="0"/>
                <wp:lineTo x="0" y="21370"/>
                <wp:lineTo x="21405" y="21370"/>
                <wp:lineTo x="214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0" cy="1790700"/>
                    </a:xfrm>
                    <a:prstGeom prst="rect">
                      <a:avLst/>
                    </a:prstGeom>
                    <a:noFill/>
                  </pic:spPr>
                </pic:pic>
              </a:graphicData>
            </a:graphic>
            <wp14:sizeRelH relativeFrom="page">
              <wp14:pctWidth>0</wp14:pctWidth>
            </wp14:sizeRelH>
            <wp14:sizeRelV relativeFrom="page">
              <wp14:pctHeight>0</wp14:pctHeight>
            </wp14:sizeRelV>
          </wp:anchor>
        </w:drawing>
      </w:r>
      <w:r w:rsidR="007D2F4D" w:rsidRPr="00366D46">
        <w:rPr>
          <w:sz w:val="28"/>
          <w:lang w:val="ga-IE"/>
        </w:rPr>
        <w:t>SN Chreachmhaoil,</w:t>
      </w:r>
    </w:p>
    <w:p w14:paraId="293E7A73" w14:textId="77777777" w:rsidR="007D2F4D" w:rsidRPr="00366D46" w:rsidRDefault="007D2F4D" w:rsidP="007D2F4D">
      <w:pPr>
        <w:jc w:val="right"/>
        <w:rPr>
          <w:sz w:val="28"/>
          <w:lang w:val="ga-IE"/>
        </w:rPr>
      </w:pPr>
      <w:r w:rsidRPr="00366D46">
        <w:rPr>
          <w:sz w:val="28"/>
          <w:lang w:val="ga-IE"/>
        </w:rPr>
        <w:t>Craughwell,</w:t>
      </w:r>
    </w:p>
    <w:p w14:paraId="5CEC52E6" w14:textId="77777777" w:rsidR="007D2F4D" w:rsidRPr="00366D46" w:rsidRDefault="007D2F4D" w:rsidP="007D2F4D">
      <w:pPr>
        <w:jc w:val="right"/>
        <w:rPr>
          <w:sz w:val="28"/>
          <w:lang w:val="ga-IE"/>
        </w:rPr>
      </w:pPr>
      <w:r w:rsidRPr="00366D46">
        <w:rPr>
          <w:sz w:val="28"/>
          <w:lang w:val="ga-IE"/>
        </w:rPr>
        <w:t>Co Galway.</w:t>
      </w:r>
    </w:p>
    <w:p w14:paraId="71351DD4" w14:textId="77777777" w:rsidR="007D2F4D" w:rsidRPr="00366D46" w:rsidRDefault="007D2F4D" w:rsidP="007D2F4D">
      <w:pPr>
        <w:jc w:val="right"/>
        <w:rPr>
          <w:sz w:val="28"/>
          <w:lang w:val="ga-IE"/>
        </w:rPr>
      </w:pPr>
      <w:r w:rsidRPr="00366D46">
        <w:rPr>
          <w:sz w:val="28"/>
          <w:lang w:val="ga-IE"/>
        </w:rPr>
        <w:t>Roll No: 05754G</w:t>
      </w:r>
    </w:p>
    <w:p w14:paraId="1DC62F20" w14:textId="77777777" w:rsidR="007D2F4D" w:rsidRPr="00366D46" w:rsidRDefault="007D2F4D" w:rsidP="007D2F4D">
      <w:pPr>
        <w:jc w:val="right"/>
        <w:rPr>
          <w:sz w:val="28"/>
          <w:lang w:val="ga-IE"/>
        </w:rPr>
      </w:pPr>
      <w:hyperlink r:id="rId6" w:history="1">
        <w:r w:rsidRPr="00366D46">
          <w:rPr>
            <w:rStyle w:val="Hyperlink"/>
            <w:sz w:val="28"/>
            <w:lang w:val="ga-IE"/>
          </w:rPr>
          <w:t>pocwell.ias@eircom.net</w:t>
        </w:r>
      </w:hyperlink>
    </w:p>
    <w:p w14:paraId="570AA1AF" w14:textId="77777777" w:rsidR="007D2F4D" w:rsidRDefault="007D2F4D" w:rsidP="007D2F4D">
      <w:pPr>
        <w:jc w:val="right"/>
        <w:rPr>
          <w:sz w:val="28"/>
          <w:lang w:val="ga-IE"/>
        </w:rPr>
      </w:pPr>
      <w:hyperlink r:id="rId7" w:history="1">
        <w:r w:rsidRPr="00B46896">
          <w:rPr>
            <w:rStyle w:val="Hyperlink"/>
            <w:sz w:val="28"/>
            <w:lang w:val="ga-IE"/>
          </w:rPr>
          <w:t>http://craughwellns.scoilnet.ie/</w:t>
        </w:r>
      </w:hyperlink>
      <w:r w:rsidRPr="00B95DD5">
        <w:rPr>
          <w:sz w:val="28"/>
          <w:lang w:val="ga-IE"/>
        </w:rPr>
        <w:t xml:space="preserve"> </w:t>
      </w:r>
    </w:p>
    <w:p w14:paraId="4DE9A638" w14:textId="77777777" w:rsidR="007D2F4D" w:rsidRPr="00366D46" w:rsidRDefault="007D2F4D" w:rsidP="007D2F4D">
      <w:pPr>
        <w:jc w:val="right"/>
        <w:rPr>
          <w:sz w:val="28"/>
          <w:lang w:val="ga-IE"/>
        </w:rPr>
      </w:pPr>
      <w:r w:rsidRPr="00366D46">
        <w:rPr>
          <w:sz w:val="28"/>
          <w:lang w:val="ga-IE"/>
        </w:rPr>
        <w:t>091-846246</w:t>
      </w:r>
    </w:p>
    <w:p w14:paraId="179A7E8C" w14:textId="77777777" w:rsidR="007D2F4D" w:rsidRPr="00366D46" w:rsidRDefault="007D2F4D" w:rsidP="007D2F4D">
      <w:pPr>
        <w:jc w:val="right"/>
        <w:rPr>
          <w:sz w:val="28"/>
          <w:lang w:val="ga-IE"/>
        </w:rPr>
      </w:pPr>
    </w:p>
    <w:p w14:paraId="1CF59049" w14:textId="77777777" w:rsidR="007D2F4D" w:rsidRPr="00A419D5" w:rsidRDefault="007D2F4D" w:rsidP="00A419D5">
      <w:pPr>
        <w:pStyle w:val="NoSpacing"/>
        <w:rPr>
          <w:sz w:val="28"/>
          <w:szCs w:val="28"/>
          <w:lang w:val="ga-IE"/>
        </w:rPr>
      </w:pPr>
    </w:p>
    <w:p w14:paraId="13AD08AE" w14:textId="77777777" w:rsidR="007D2F4D" w:rsidRPr="00A419D5" w:rsidRDefault="00877BD6" w:rsidP="00A419D5">
      <w:pPr>
        <w:pStyle w:val="NoSpacing"/>
        <w:jc w:val="center"/>
        <w:rPr>
          <w:b/>
          <w:sz w:val="28"/>
          <w:szCs w:val="28"/>
          <w:u w:val="single"/>
          <w:lang w:val="en-IE"/>
        </w:rPr>
      </w:pPr>
      <w:r w:rsidRPr="00A419D5">
        <w:rPr>
          <w:b/>
          <w:sz w:val="28"/>
          <w:szCs w:val="28"/>
          <w:u w:val="single"/>
          <w:lang w:val="en-IE"/>
        </w:rPr>
        <w:t>Policy on Splitting Classes</w:t>
      </w:r>
    </w:p>
    <w:p w14:paraId="7032AB9D" w14:textId="77777777" w:rsidR="003D7D25" w:rsidRDefault="003D7D25" w:rsidP="00A419D5">
      <w:pPr>
        <w:pStyle w:val="NoSpacing"/>
        <w:rPr>
          <w:rFonts w:ascii="TimesNewRomanPSMT" w:hAnsi="TimesNewRomanPSMT" w:cs="TimesNewRomanPSMT"/>
          <w:b/>
          <w:sz w:val="28"/>
          <w:szCs w:val="28"/>
          <w:lang w:bidi="en-US"/>
        </w:rPr>
      </w:pPr>
    </w:p>
    <w:p w14:paraId="62EE8CE9" w14:textId="77777777" w:rsidR="00A419D5" w:rsidRPr="00A419D5" w:rsidRDefault="00A419D5" w:rsidP="00A419D5">
      <w:pPr>
        <w:pStyle w:val="NoSpacing"/>
        <w:rPr>
          <w:rFonts w:ascii="Times-Roman" w:hAnsi="Times-Roman" w:cs="Times-Roman"/>
          <w:b/>
          <w:sz w:val="28"/>
          <w:szCs w:val="28"/>
          <w:lang w:bidi="en-US"/>
        </w:rPr>
      </w:pPr>
      <w:r w:rsidRPr="00A419D5">
        <w:rPr>
          <w:rFonts w:ascii="TimesNewRomanPSMT" w:hAnsi="TimesNewRomanPSMT" w:cs="TimesNewRomanPSMT"/>
          <w:b/>
          <w:sz w:val="28"/>
          <w:szCs w:val="28"/>
          <w:lang w:bidi="en-US"/>
        </w:rPr>
        <w:t>Rationale</w:t>
      </w:r>
    </w:p>
    <w:p w14:paraId="74A0AF9E" w14:textId="77777777" w:rsidR="00A419D5" w:rsidRDefault="00A419D5" w:rsidP="00A419D5">
      <w:pPr>
        <w:pStyle w:val="NoSpacing"/>
        <w:rPr>
          <w:rFonts w:ascii="TimesNewRomanPSMT" w:hAnsi="TimesNewRomanPSMT" w:cs="TimesNewRomanPSMT"/>
          <w:sz w:val="28"/>
          <w:szCs w:val="28"/>
          <w:lang w:bidi="en-US"/>
        </w:rPr>
      </w:pPr>
      <w:r>
        <w:rPr>
          <w:rFonts w:ascii="TimesNewRomanPSMT" w:hAnsi="TimesNewRomanPSMT" w:cs="TimesNewRomanPSMT"/>
          <w:sz w:val="28"/>
          <w:szCs w:val="28"/>
          <w:lang w:bidi="en-US"/>
        </w:rPr>
        <w:t>In schools such as (SN Chreachmhaoil) which do not have 8 classes (or multiples of 8), it may be necessary to have a mixture of straight classes and split classes. This is i</w:t>
      </w:r>
      <w:r w:rsidRPr="00A419D5">
        <w:rPr>
          <w:rFonts w:ascii="TimesNewRomanPSMT" w:hAnsi="TimesNewRomanPSMT" w:cs="TimesNewRomanPSMT"/>
          <w:sz w:val="28"/>
          <w:szCs w:val="28"/>
          <w:lang w:bidi="en-US"/>
        </w:rPr>
        <w:t>n the interest of providing the b</w:t>
      </w:r>
      <w:r>
        <w:rPr>
          <w:rFonts w:ascii="TimesNewRomanPSMT" w:hAnsi="TimesNewRomanPSMT" w:cs="TimesNewRomanPSMT"/>
          <w:sz w:val="28"/>
          <w:szCs w:val="28"/>
          <w:lang w:bidi="en-US"/>
        </w:rPr>
        <w:t xml:space="preserve">est education for all students in classes </w:t>
      </w:r>
      <w:r w:rsidRPr="00A419D5">
        <w:rPr>
          <w:rFonts w:ascii="TimesNewRomanPSMT" w:hAnsi="TimesNewRomanPSMT" w:cs="TimesNewRomanPSMT"/>
          <w:sz w:val="28"/>
          <w:szCs w:val="28"/>
          <w:lang w:bidi="en-US"/>
        </w:rPr>
        <w:t>which are smaller in size and offer a better pupil-teacher ratio.</w:t>
      </w:r>
    </w:p>
    <w:p w14:paraId="537E2C98" w14:textId="77777777" w:rsidR="00A419D5" w:rsidRDefault="00A419D5" w:rsidP="00A419D5">
      <w:pPr>
        <w:pStyle w:val="NoSpacing"/>
        <w:rPr>
          <w:rFonts w:ascii="TimesNewRomanPSMT" w:hAnsi="TimesNewRomanPSMT" w:cs="TimesNewRomanPSMT"/>
          <w:sz w:val="28"/>
          <w:szCs w:val="28"/>
          <w:lang w:bidi="en-US"/>
        </w:rPr>
      </w:pPr>
    </w:p>
    <w:p w14:paraId="2A81A826" w14:textId="77777777" w:rsidR="00A419D5" w:rsidRPr="00A419D5" w:rsidRDefault="00A419D5" w:rsidP="00A419D5">
      <w:pPr>
        <w:pStyle w:val="NoSpacing"/>
        <w:rPr>
          <w:rFonts w:ascii="TimesNewRomanPSMT" w:hAnsi="TimesNewRomanPSMT" w:cs="TimesNewRomanPSMT"/>
          <w:b/>
          <w:sz w:val="28"/>
          <w:szCs w:val="28"/>
          <w:lang w:bidi="en-US"/>
        </w:rPr>
      </w:pPr>
      <w:r w:rsidRPr="00A419D5">
        <w:rPr>
          <w:rFonts w:ascii="TimesNewRomanPSMT" w:hAnsi="TimesNewRomanPSMT" w:cs="TimesNewRomanPSMT"/>
          <w:b/>
          <w:sz w:val="28"/>
          <w:szCs w:val="28"/>
          <w:lang w:bidi="en-US"/>
        </w:rPr>
        <w:t>Aims and Objectives of this Policy</w:t>
      </w:r>
    </w:p>
    <w:p w14:paraId="4B1C86FB" w14:textId="77777777" w:rsidR="00A419D5" w:rsidRPr="00A419D5" w:rsidRDefault="00A419D5" w:rsidP="00A419D5">
      <w:pPr>
        <w:pStyle w:val="NoSpacing"/>
        <w:numPr>
          <w:ilvl w:val="0"/>
          <w:numId w:val="3"/>
        </w:numPr>
        <w:rPr>
          <w:rFonts w:ascii="TimesNewRomanPSMT" w:hAnsi="TimesNewRomanPSMT" w:cs="TimesNewRomanPSMT"/>
          <w:sz w:val="28"/>
          <w:szCs w:val="28"/>
          <w:lang w:bidi="en-US"/>
        </w:rPr>
      </w:pPr>
      <w:r w:rsidRPr="00A419D5">
        <w:rPr>
          <w:rFonts w:ascii="TimesNewRomanPSMT" w:hAnsi="TimesNewRomanPSMT" w:cs="TimesNewRomanPSMT"/>
          <w:sz w:val="28"/>
          <w:szCs w:val="28"/>
          <w:lang w:bidi="en-US"/>
        </w:rPr>
        <w:t>To provide a framework for the splitting of classes</w:t>
      </w:r>
    </w:p>
    <w:p w14:paraId="20732879" w14:textId="77777777" w:rsidR="00A419D5" w:rsidRDefault="00A419D5" w:rsidP="00A419D5">
      <w:pPr>
        <w:pStyle w:val="NoSpacing"/>
        <w:numPr>
          <w:ilvl w:val="0"/>
          <w:numId w:val="3"/>
        </w:numPr>
        <w:rPr>
          <w:rFonts w:ascii="TimesNewRomanPSMT" w:hAnsi="TimesNewRomanPSMT" w:cs="TimesNewRomanPSMT"/>
          <w:sz w:val="28"/>
          <w:szCs w:val="28"/>
          <w:lang w:bidi="en-US"/>
        </w:rPr>
      </w:pPr>
      <w:r w:rsidRPr="00A419D5">
        <w:rPr>
          <w:rFonts w:ascii="TimesNewRomanPSMT" w:hAnsi="TimesNewRomanPSMT" w:cs="TimesNewRomanPSMT"/>
          <w:sz w:val="28"/>
          <w:szCs w:val="28"/>
          <w:lang w:bidi="en-US"/>
        </w:rPr>
        <w:t>To outline the criteria on which children are selected to be placed in mixed or straight classes</w:t>
      </w:r>
    </w:p>
    <w:p w14:paraId="7CE462E6" w14:textId="77777777" w:rsidR="00837D8A" w:rsidRDefault="00837D8A" w:rsidP="00837D8A">
      <w:pPr>
        <w:pStyle w:val="NoSpacing"/>
        <w:ind w:left="720"/>
        <w:rPr>
          <w:rFonts w:ascii="TimesNewRomanPSMT" w:hAnsi="TimesNewRomanPSMT" w:cs="TimesNewRomanPSMT"/>
          <w:sz w:val="28"/>
          <w:szCs w:val="28"/>
          <w:lang w:bidi="en-US"/>
        </w:rPr>
      </w:pPr>
    </w:p>
    <w:p w14:paraId="60B3138E" w14:textId="77777777" w:rsidR="00837D8A" w:rsidRPr="00A419D5" w:rsidRDefault="00A419D5" w:rsidP="00A419D5">
      <w:pPr>
        <w:pStyle w:val="NoSpacing"/>
        <w:rPr>
          <w:rFonts w:ascii="TimesNewRomanPSMT" w:hAnsi="TimesNewRomanPSMT" w:cs="TimesNewRomanPSMT"/>
          <w:b/>
          <w:sz w:val="28"/>
          <w:szCs w:val="28"/>
          <w:lang w:bidi="en-US"/>
        </w:rPr>
      </w:pPr>
      <w:r w:rsidRPr="00A419D5">
        <w:rPr>
          <w:rFonts w:ascii="TimesNewRomanPSMT" w:hAnsi="TimesNewRomanPSMT" w:cs="TimesNewRomanPSMT"/>
          <w:b/>
          <w:sz w:val="28"/>
          <w:szCs w:val="28"/>
          <w:lang w:bidi="en-US"/>
        </w:rPr>
        <w:t>Research</w:t>
      </w:r>
    </w:p>
    <w:p w14:paraId="51020E1E" w14:textId="77777777" w:rsidR="000F07F6" w:rsidRDefault="003D7D25" w:rsidP="00A419D5">
      <w:pPr>
        <w:pStyle w:val="NoSpacing"/>
        <w:rPr>
          <w:rFonts w:ascii="TimesNewRomanPSMT" w:hAnsi="TimesNewRomanPSMT" w:cs="TimesNewRomanPSMT"/>
          <w:sz w:val="28"/>
          <w:szCs w:val="28"/>
          <w:lang w:bidi="en-US"/>
        </w:rPr>
      </w:pPr>
      <w:r>
        <w:rPr>
          <w:rFonts w:ascii="TimesNewRomanPSMT" w:hAnsi="TimesNewRomanPSMT" w:cs="TimesNewRomanPSMT"/>
          <w:sz w:val="28"/>
          <w:szCs w:val="28"/>
          <w:lang w:bidi="en-US"/>
        </w:rPr>
        <w:t>In October 2011, a</w:t>
      </w:r>
      <w:r w:rsidR="00A419D5">
        <w:rPr>
          <w:rFonts w:ascii="TimesNewRomanPSMT" w:hAnsi="TimesNewRomanPSMT" w:cs="TimesNewRomanPSMT"/>
          <w:sz w:val="28"/>
          <w:szCs w:val="28"/>
          <w:lang w:bidi="en-US"/>
        </w:rPr>
        <w:t xml:space="preserve"> discussion group comprising the Principal and volunteer parents researched the various options in use in other schools to split classes.</w:t>
      </w:r>
      <w:r w:rsidR="000F07F6">
        <w:rPr>
          <w:rFonts w:ascii="TimesNewRomanPSMT" w:hAnsi="TimesNewRomanPSMT" w:cs="TimesNewRomanPSMT"/>
          <w:sz w:val="28"/>
          <w:szCs w:val="28"/>
          <w:lang w:bidi="en-US"/>
        </w:rPr>
        <w:t xml:space="preserve"> There were 5 main criteria being used: </w:t>
      </w:r>
      <w:r w:rsidR="000F07F6" w:rsidRPr="00FA2673">
        <w:rPr>
          <w:rFonts w:ascii="TimesNewRomanPSMT" w:hAnsi="TimesNewRomanPSMT" w:cs="TimesNewRomanPSMT"/>
          <w:b/>
          <w:sz w:val="28"/>
          <w:szCs w:val="28"/>
          <w:lang w:bidi="en-US"/>
        </w:rPr>
        <w:t xml:space="preserve">Gender, Ability, </w:t>
      </w:r>
      <w:r w:rsidR="00DA61E9">
        <w:rPr>
          <w:rFonts w:ascii="TimesNewRomanPSMT" w:hAnsi="TimesNewRomanPSMT" w:cs="TimesNewRomanPSMT"/>
          <w:b/>
          <w:sz w:val="28"/>
          <w:szCs w:val="28"/>
          <w:lang w:bidi="en-US"/>
        </w:rPr>
        <w:t>Rotation (so that children get a similar experience of straight/split classes)</w:t>
      </w:r>
      <w:r w:rsidR="002D77E7">
        <w:rPr>
          <w:rFonts w:ascii="TimesNewRomanPSMT" w:hAnsi="TimesNewRomanPSMT" w:cs="TimesNewRomanPSMT"/>
          <w:b/>
          <w:sz w:val="28"/>
          <w:szCs w:val="28"/>
          <w:lang w:bidi="en-US"/>
        </w:rPr>
        <w:t xml:space="preserve">, </w:t>
      </w:r>
      <w:r w:rsidR="000F07F6" w:rsidRPr="00FA2673">
        <w:rPr>
          <w:rFonts w:ascii="TimesNewRomanPSMT" w:hAnsi="TimesNewRomanPSMT" w:cs="TimesNewRomanPSMT"/>
          <w:b/>
          <w:sz w:val="28"/>
          <w:szCs w:val="28"/>
          <w:lang w:bidi="en-US"/>
        </w:rPr>
        <w:t>Friendship Groups</w:t>
      </w:r>
      <w:r w:rsidR="002D77E7" w:rsidRPr="002D77E7">
        <w:rPr>
          <w:rFonts w:ascii="TimesNewRomanPSMT" w:hAnsi="TimesNewRomanPSMT" w:cs="TimesNewRomanPSMT"/>
          <w:b/>
          <w:sz w:val="28"/>
          <w:szCs w:val="28"/>
          <w:lang w:bidi="en-US"/>
        </w:rPr>
        <w:t xml:space="preserve"> </w:t>
      </w:r>
      <w:r w:rsidR="002D77E7">
        <w:rPr>
          <w:rFonts w:ascii="TimesNewRomanPSMT" w:hAnsi="TimesNewRomanPSMT" w:cs="TimesNewRomanPSMT"/>
          <w:b/>
          <w:sz w:val="28"/>
          <w:szCs w:val="28"/>
          <w:lang w:bidi="en-US"/>
        </w:rPr>
        <w:t>and Age</w:t>
      </w:r>
      <w:r w:rsidR="000F07F6">
        <w:rPr>
          <w:rFonts w:ascii="TimesNewRomanPSMT" w:hAnsi="TimesNewRomanPSMT" w:cs="TimesNewRomanPSMT"/>
          <w:sz w:val="28"/>
          <w:szCs w:val="28"/>
          <w:lang w:bidi="en-US"/>
        </w:rPr>
        <w:t>. Each option was discussed and the following observations were made.</w:t>
      </w:r>
    </w:p>
    <w:p w14:paraId="56E48571" w14:textId="77777777" w:rsidR="003D7D25" w:rsidRDefault="003D7D25" w:rsidP="00A419D5">
      <w:pPr>
        <w:pStyle w:val="NoSpacing"/>
        <w:rPr>
          <w:rFonts w:ascii="TimesNewRomanPSMT" w:hAnsi="TimesNewRomanPSMT" w:cs="TimesNewRomanPSMT"/>
          <w:b/>
          <w:sz w:val="28"/>
          <w:szCs w:val="28"/>
          <w:lang w:bidi="en-US"/>
        </w:rPr>
      </w:pPr>
    </w:p>
    <w:p w14:paraId="17E01326" w14:textId="77777777" w:rsidR="000F07F6" w:rsidRDefault="000F07F6" w:rsidP="00A419D5">
      <w:pPr>
        <w:pStyle w:val="NoSpacing"/>
        <w:rPr>
          <w:rFonts w:ascii="TimesNewRomanPSMT" w:hAnsi="TimesNewRomanPSMT" w:cs="TimesNewRomanPSMT"/>
          <w:sz w:val="28"/>
          <w:szCs w:val="28"/>
          <w:lang w:bidi="en-US"/>
        </w:rPr>
      </w:pPr>
      <w:r w:rsidRPr="00837D8A">
        <w:rPr>
          <w:rFonts w:ascii="TimesNewRomanPSMT" w:hAnsi="TimesNewRomanPSMT" w:cs="TimesNewRomanPSMT"/>
          <w:b/>
          <w:sz w:val="28"/>
          <w:szCs w:val="28"/>
          <w:lang w:bidi="en-US"/>
        </w:rPr>
        <w:t>Gender</w:t>
      </w:r>
      <w:r>
        <w:rPr>
          <w:rFonts w:ascii="TimesNewRomanPSMT" w:hAnsi="TimesNewRomanPSMT" w:cs="TimesNewRomanPSMT"/>
          <w:sz w:val="28"/>
          <w:szCs w:val="28"/>
          <w:lang w:bidi="en-US"/>
        </w:rPr>
        <w:t xml:space="preserve"> should be kept in mind but not be a deciding factor as from year to year the gender make-up of classes will vary.</w:t>
      </w:r>
    </w:p>
    <w:p w14:paraId="0A4B5D25" w14:textId="77777777" w:rsidR="00272282" w:rsidRDefault="000F07F6" w:rsidP="00A419D5">
      <w:pPr>
        <w:pStyle w:val="NoSpacing"/>
        <w:rPr>
          <w:rFonts w:ascii="TimesNewRomanPSMT" w:hAnsi="TimesNewRomanPSMT" w:cs="TimesNewRomanPSMT"/>
          <w:sz w:val="28"/>
          <w:szCs w:val="28"/>
          <w:lang w:bidi="en-US"/>
        </w:rPr>
      </w:pPr>
      <w:r w:rsidRPr="00837D8A">
        <w:rPr>
          <w:rFonts w:ascii="TimesNewRomanPSMT" w:hAnsi="TimesNewRomanPSMT" w:cs="TimesNewRomanPSMT"/>
          <w:b/>
          <w:sz w:val="28"/>
          <w:szCs w:val="28"/>
          <w:lang w:bidi="en-US"/>
        </w:rPr>
        <w:t>Ability</w:t>
      </w:r>
      <w:r>
        <w:rPr>
          <w:rFonts w:ascii="TimesNewRomanPSMT" w:hAnsi="TimesNewRomanPSMT" w:cs="TimesNewRomanPSMT"/>
          <w:sz w:val="28"/>
          <w:szCs w:val="28"/>
          <w:lang w:bidi="en-US"/>
        </w:rPr>
        <w:t xml:space="preserve"> </w:t>
      </w:r>
      <w:r w:rsidR="00272282">
        <w:rPr>
          <w:rFonts w:ascii="TimesNewRomanPSMT" w:hAnsi="TimesNewRomanPSMT" w:cs="TimesNewRomanPSMT"/>
          <w:sz w:val="28"/>
          <w:szCs w:val="28"/>
          <w:lang w:bidi="en-US"/>
        </w:rPr>
        <w:t>as a determining criterion was not considered appropriate as performance will vary from year to year and this may be seen to put pressure on children to “earn” a place in either a straight or split class.</w:t>
      </w:r>
    </w:p>
    <w:p w14:paraId="0840FABC" w14:textId="77777777" w:rsidR="002D77E7" w:rsidRDefault="002D77E7" w:rsidP="00A419D5">
      <w:pPr>
        <w:pStyle w:val="NoSpacing"/>
        <w:rPr>
          <w:rFonts w:ascii="TimesNewRomanPSMT" w:hAnsi="TimesNewRomanPSMT" w:cs="TimesNewRomanPSMT"/>
          <w:sz w:val="28"/>
          <w:szCs w:val="28"/>
          <w:lang w:bidi="en-US"/>
        </w:rPr>
      </w:pPr>
      <w:r w:rsidRPr="00837D8A">
        <w:rPr>
          <w:rFonts w:ascii="TimesNewRomanPSMT" w:hAnsi="TimesNewRomanPSMT" w:cs="TimesNewRomanPSMT"/>
          <w:b/>
          <w:sz w:val="28"/>
          <w:szCs w:val="28"/>
          <w:lang w:bidi="en-US"/>
        </w:rPr>
        <w:t>Friendship</w:t>
      </w:r>
      <w:r>
        <w:rPr>
          <w:rFonts w:ascii="TimesNewRomanPSMT" w:hAnsi="TimesNewRomanPSMT" w:cs="TimesNewRomanPSMT"/>
          <w:sz w:val="28"/>
          <w:szCs w:val="28"/>
          <w:lang w:bidi="en-US"/>
        </w:rPr>
        <w:t xml:space="preserve"> groups were seen as difficult to operate and subject to change from year to year.</w:t>
      </w:r>
    </w:p>
    <w:p w14:paraId="3FDFAACE" w14:textId="77777777" w:rsidR="002D77E7" w:rsidRDefault="00A4648E" w:rsidP="002D77E7">
      <w:pPr>
        <w:pStyle w:val="NoSpacing"/>
        <w:rPr>
          <w:rFonts w:ascii="TimesNewRomanPSMT" w:hAnsi="TimesNewRomanPSMT" w:cs="TimesNewRomanPSMT"/>
          <w:sz w:val="28"/>
          <w:szCs w:val="28"/>
          <w:lang w:bidi="en-US"/>
        </w:rPr>
      </w:pPr>
      <w:r w:rsidRPr="00A4648E">
        <w:rPr>
          <w:rFonts w:ascii="TimesNewRomanPSMT" w:hAnsi="TimesNewRomanPSMT" w:cs="TimesNewRomanPSMT"/>
          <w:b/>
          <w:sz w:val="28"/>
          <w:szCs w:val="28"/>
          <w:lang w:bidi="en-US"/>
        </w:rPr>
        <w:t>Rotation</w:t>
      </w:r>
      <w:r>
        <w:rPr>
          <w:rFonts w:ascii="TimesNewRomanPSMT" w:hAnsi="TimesNewRomanPSMT" w:cs="TimesNewRomanPSMT"/>
          <w:sz w:val="28"/>
          <w:szCs w:val="28"/>
          <w:lang w:bidi="en-US"/>
        </w:rPr>
        <w:t xml:space="preserve"> was considered to be the fairest method f</w:t>
      </w:r>
      <w:r w:rsidR="002D77E7">
        <w:rPr>
          <w:rFonts w:ascii="TimesNewRomanPSMT" w:hAnsi="TimesNewRomanPSMT" w:cs="TimesNewRomanPSMT"/>
          <w:sz w:val="28"/>
          <w:szCs w:val="28"/>
          <w:lang w:bidi="en-US"/>
        </w:rPr>
        <w:t xml:space="preserve">or splitting the classes and </w:t>
      </w:r>
      <w:r w:rsidR="002D77E7" w:rsidRPr="00837D8A">
        <w:rPr>
          <w:rFonts w:ascii="TimesNewRomanPSMT" w:hAnsi="TimesNewRomanPSMT" w:cs="TimesNewRomanPSMT"/>
          <w:b/>
          <w:sz w:val="28"/>
          <w:szCs w:val="28"/>
          <w:lang w:bidi="en-US"/>
        </w:rPr>
        <w:t>Age</w:t>
      </w:r>
      <w:r w:rsidR="002D77E7" w:rsidRPr="00837D8A">
        <w:rPr>
          <w:rFonts w:ascii="TimesNewRomanPSMT" w:hAnsi="TimesNewRomanPSMT" w:cs="TimesNewRomanPSMT"/>
          <w:sz w:val="28"/>
          <w:szCs w:val="28"/>
          <w:lang w:bidi="en-US"/>
        </w:rPr>
        <w:t xml:space="preserve"> </w:t>
      </w:r>
      <w:r w:rsidR="002D77E7">
        <w:rPr>
          <w:rFonts w:ascii="TimesNewRomanPSMT" w:hAnsi="TimesNewRomanPSMT" w:cs="TimesNewRomanPSMT"/>
          <w:sz w:val="28"/>
          <w:szCs w:val="28"/>
          <w:lang w:bidi="en-US"/>
        </w:rPr>
        <w:t>was considered the fairest and most transparent way to divide the pupils to form class groups.</w:t>
      </w:r>
    </w:p>
    <w:p w14:paraId="02A876A2" w14:textId="77777777" w:rsidR="00A4648E" w:rsidRDefault="00A4648E" w:rsidP="00A419D5">
      <w:pPr>
        <w:pStyle w:val="NoSpacing"/>
        <w:rPr>
          <w:rFonts w:ascii="TimesNewRomanPSMT" w:hAnsi="TimesNewRomanPSMT" w:cs="TimesNewRomanPSMT"/>
          <w:sz w:val="28"/>
          <w:szCs w:val="28"/>
          <w:lang w:bidi="en-US"/>
        </w:rPr>
      </w:pPr>
    </w:p>
    <w:p w14:paraId="13DBD782" w14:textId="77777777" w:rsidR="00824257" w:rsidRPr="00824257" w:rsidRDefault="00824257" w:rsidP="00824257">
      <w:pPr>
        <w:rPr>
          <w:rFonts w:ascii="TimesNewRomanPSMT" w:hAnsi="TimesNewRomanPSMT" w:cs="TimesNewRomanPSMT"/>
          <w:b/>
          <w:sz w:val="28"/>
          <w:szCs w:val="28"/>
          <w:lang w:bidi="en-US"/>
        </w:rPr>
      </w:pPr>
      <w:r w:rsidRPr="00824257">
        <w:rPr>
          <w:rFonts w:ascii="TimesNewRomanPSMT" w:hAnsi="TimesNewRomanPSMT" w:cs="TimesNewRomanPSMT"/>
          <w:b/>
          <w:sz w:val="28"/>
          <w:szCs w:val="28"/>
          <w:lang w:bidi="en-US"/>
        </w:rPr>
        <w:t xml:space="preserve">Framework for the splitting of classes </w:t>
      </w:r>
    </w:p>
    <w:p w14:paraId="73E7419C" w14:textId="77777777" w:rsidR="00824257" w:rsidRDefault="00824257" w:rsidP="00824257">
      <w:pPr>
        <w:rPr>
          <w:rFonts w:ascii="TimesNewRomanPSMT" w:hAnsi="TimesNewRomanPSMT" w:cs="TimesNewRomanPSMT"/>
          <w:sz w:val="28"/>
          <w:szCs w:val="28"/>
          <w:lang w:bidi="en-US"/>
        </w:rPr>
      </w:pPr>
      <w:r w:rsidRPr="00824257">
        <w:rPr>
          <w:rFonts w:ascii="TimesNewRomanPSMT" w:hAnsi="TimesNewRomanPSMT" w:cs="TimesNewRomanPSMT"/>
          <w:sz w:val="28"/>
          <w:szCs w:val="28"/>
          <w:lang w:bidi="en-US"/>
        </w:rPr>
        <w:t>At the time of planning the classes for the coming year, the Principal will look at the overall numbers in each year group and the number of teachers available to teach them. The Principal will decide how best to organise classes with a view to providing the best educational opportunities for all children.</w:t>
      </w:r>
    </w:p>
    <w:p w14:paraId="09CCF509" w14:textId="77777777" w:rsidR="003D7D25" w:rsidRDefault="003D7D25" w:rsidP="00824257">
      <w:pPr>
        <w:pStyle w:val="NoSpacing"/>
        <w:rPr>
          <w:rFonts w:ascii="TimesNewRomanPSMT" w:hAnsi="TimesNewRomanPSMT" w:cs="TimesNewRomanPSMT"/>
          <w:b/>
          <w:sz w:val="28"/>
          <w:szCs w:val="28"/>
          <w:lang w:bidi="en-US"/>
        </w:rPr>
      </w:pPr>
    </w:p>
    <w:p w14:paraId="16E11B63" w14:textId="77777777" w:rsidR="00824257" w:rsidRPr="00824257" w:rsidRDefault="00824257" w:rsidP="00824257">
      <w:pPr>
        <w:pStyle w:val="NoSpacing"/>
        <w:rPr>
          <w:rFonts w:ascii="TimesNewRomanPSMT" w:hAnsi="TimesNewRomanPSMT" w:cs="TimesNewRomanPSMT"/>
          <w:b/>
          <w:sz w:val="28"/>
          <w:szCs w:val="28"/>
          <w:lang w:bidi="en-US"/>
        </w:rPr>
      </w:pPr>
      <w:r w:rsidRPr="00824257">
        <w:rPr>
          <w:rFonts w:ascii="TimesNewRomanPSMT" w:hAnsi="TimesNewRomanPSMT" w:cs="TimesNewRomanPSMT"/>
          <w:b/>
          <w:sz w:val="28"/>
          <w:szCs w:val="28"/>
          <w:lang w:bidi="en-US"/>
        </w:rPr>
        <w:lastRenderedPageBreak/>
        <w:t>Criteria on which Children are selected to be placed in mixed or straight classes</w:t>
      </w:r>
    </w:p>
    <w:p w14:paraId="54E45285" w14:textId="77777777" w:rsidR="00272282" w:rsidRDefault="00824257" w:rsidP="00A419D5">
      <w:pPr>
        <w:pStyle w:val="NoSpacing"/>
        <w:rPr>
          <w:rFonts w:ascii="TimesNewRomanPSMT" w:hAnsi="TimesNewRomanPSMT" w:cs="TimesNewRomanPSMT"/>
          <w:sz w:val="28"/>
          <w:szCs w:val="28"/>
          <w:lang w:bidi="en-US"/>
        </w:rPr>
      </w:pPr>
      <w:r>
        <w:rPr>
          <w:rFonts w:ascii="TimesNewRomanPSMT" w:hAnsi="TimesNewRomanPSMT" w:cs="TimesNewRomanPSMT"/>
          <w:sz w:val="28"/>
          <w:szCs w:val="28"/>
          <w:lang w:bidi="en-US"/>
        </w:rPr>
        <w:t xml:space="preserve">If the enrolment size of a class </w:t>
      </w:r>
      <w:r w:rsidR="00BD4960">
        <w:rPr>
          <w:rFonts w:ascii="TimesNewRomanPSMT" w:hAnsi="TimesNewRomanPSMT" w:cs="TimesNewRomanPSMT"/>
          <w:sz w:val="28"/>
          <w:szCs w:val="28"/>
          <w:lang w:bidi="en-US"/>
        </w:rPr>
        <w:t xml:space="preserve">in Junior Infants </w:t>
      </w:r>
      <w:r>
        <w:rPr>
          <w:rFonts w:ascii="TimesNewRomanPSMT" w:hAnsi="TimesNewRomanPSMT" w:cs="TimesNewRomanPSMT"/>
          <w:sz w:val="28"/>
          <w:szCs w:val="28"/>
          <w:lang w:bidi="en-US"/>
        </w:rPr>
        <w:t xml:space="preserve">dictates that a split will be necessary, then </w:t>
      </w:r>
      <w:r w:rsidR="00BD4960">
        <w:rPr>
          <w:rFonts w:ascii="TimesNewRomanPSMT" w:hAnsi="TimesNewRomanPSMT" w:cs="TimesNewRomanPSMT"/>
          <w:sz w:val="28"/>
          <w:szCs w:val="28"/>
          <w:lang w:bidi="en-US"/>
        </w:rPr>
        <w:t>an initial split</w:t>
      </w:r>
      <w:r w:rsidR="002D77E7">
        <w:rPr>
          <w:rFonts w:ascii="TimesNewRomanPSMT" w:hAnsi="TimesNewRomanPSMT" w:cs="TimesNewRomanPSMT"/>
          <w:sz w:val="28"/>
          <w:szCs w:val="28"/>
          <w:lang w:bidi="en-US"/>
        </w:rPr>
        <w:t>,</w:t>
      </w:r>
      <w:r w:rsidR="00BD4960">
        <w:rPr>
          <w:rFonts w:ascii="TimesNewRomanPSMT" w:hAnsi="TimesNewRomanPSMT" w:cs="TimesNewRomanPSMT"/>
          <w:sz w:val="28"/>
          <w:szCs w:val="28"/>
          <w:lang w:bidi="en-US"/>
        </w:rPr>
        <w:t xml:space="preserve"> </w:t>
      </w:r>
      <w:r w:rsidR="002D77E7">
        <w:rPr>
          <w:rFonts w:ascii="TimesNewRomanPSMT" w:hAnsi="TimesNewRomanPSMT" w:cs="TimesNewRomanPSMT"/>
          <w:sz w:val="28"/>
          <w:szCs w:val="28"/>
          <w:lang w:bidi="en-US"/>
        </w:rPr>
        <w:t xml:space="preserve">based on the children’s date of birth, </w:t>
      </w:r>
      <w:r w:rsidR="00BD4960">
        <w:rPr>
          <w:rFonts w:ascii="TimesNewRomanPSMT" w:hAnsi="TimesNewRomanPSMT" w:cs="TimesNewRomanPSMT"/>
          <w:sz w:val="28"/>
          <w:szCs w:val="28"/>
          <w:lang w:bidi="en-US"/>
        </w:rPr>
        <w:t>will be made by the Principal</w:t>
      </w:r>
      <w:r>
        <w:rPr>
          <w:rFonts w:ascii="TimesNewRomanPSMT" w:hAnsi="TimesNewRomanPSMT" w:cs="TimesNewRomanPSMT"/>
          <w:sz w:val="28"/>
          <w:szCs w:val="28"/>
          <w:lang w:bidi="en-US"/>
        </w:rPr>
        <w:t>.</w:t>
      </w:r>
      <w:r w:rsidR="00FA2673">
        <w:rPr>
          <w:rFonts w:ascii="TimesNewRomanPSMT" w:hAnsi="TimesNewRomanPSMT" w:cs="TimesNewRomanPSMT"/>
          <w:sz w:val="28"/>
          <w:szCs w:val="28"/>
          <w:lang w:bidi="en-US"/>
        </w:rPr>
        <w:t xml:space="preserve"> Gender will be kept in mind in this process but will not be a deciding factor in constituting the classes.</w:t>
      </w:r>
      <w:r>
        <w:rPr>
          <w:rFonts w:ascii="TimesNewRomanPSMT" w:hAnsi="TimesNewRomanPSMT" w:cs="TimesNewRomanPSMT"/>
          <w:sz w:val="28"/>
          <w:szCs w:val="28"/>
          <w:lang w:bidi="en-US"/>
        </w:rPr>
        <w:t xml:space="preserve"> </w:t>
      </w:r>
    </w:p>
    <w:p w14:paraId="563EA2F0" w14:textId="77777777" w:rsidR="002D77E7" w:rsidRDefault="00824257" w:rsidP="00A419D5">
      <w:pPr>
        <w:pStyle w:val="NoSpacing"/>
        <w:rPr>
          <w:rFonts w:ascii="TimesNewRomanPSMT" w:hAnsi="TimesNewRomanPSMT" w:cs="TimesNewRomanPSMT"/>
          <w:sz w:val="28"/>
          <w:szCs w:val="28"/>
          <w:lang w:bidi="en-US"/>
        </w:rPr>
      </w:pPr>
      <w:r>
        <w:rPr>
          <w:rFonts w:ascii="TimesNewRomanPSMT" w:hAnsi="TimesNewRomanPSMT" w:cs="TimesNewRomanPSMT"/>
          <w:sz w:val="28"/>
          <w:szCs w:val="28"/>
          <w:lang w:bidi="en-US"/>
        </w:rPr>
        <w:t xml:space="preserve">In </w:t>
      </w:r>
      <w:r w:rsidR="002D77E7">
        <w:rPr>
          <w:rFonts w:ascii="TimesNewRomanPSMT" w:hAnsi="TimesNewRomanPSMT" w:cs="TimesNewRomanPSMT"/>
          <w:sz w:val="28"/>
          <w:szCs w:val="28"/>
          <w:lang w:bidi="en-US"/>
        </w:rPr>
        <w:t>the following year,</w:t>
      </w:r>
      <w:r>
        <w:rPr>
          <w:rFonts w:ascii="TimesNewRomanPSMT" w:hAnsi="TimesNewRomanPSMT" w:cs="TimesNewRomanPSMT"/>
          <w:sz w:val="28"/>
          <w:szCs w:val="28"/>
          <w:lang w:bidi="en-US"/>
        </w:rPr>
        <w:t xml:space="preserve"> those who have been in a spli</w:t>
      </w:r>
      <w:r w:rsidR="004B4FE4">
        <w:rPr>
          <w:rFonts w:ascii="TimesNewRomanPSMT" w:hAnsi="TimesNewRomanPSMT" w:cs="TimesNewRomanPSMT"/>
          <w:sz w:val="28"/>
          <w:szCs w:val="28"/>
          <w:lang w:bidi="en-US"/>
        </w:rPr>
        <w:t>t class will return to the straight class and those in the straight class will be divided</w:t>
      </w:r>
      <w:r w:rsidR="002D77E7">
        <w:rPr>
          <w:rFonts w:ascii="TimesNewRomanPSMT" w:hAnsi="TimesNewRomanPSMT" w:cs="TimesNewRomanPSMT"/>
          <w:sz w:val="28"/>
          <w:szCs w:val="28"/>
          <w:lang w:bidi="en-US"/>
        </w:rPr>
        <w:t xml:space="preserve"> (again using the next in line by date of birth)</w:t>
      </w:r>
      <w:r w:rsidR="004B4FE4">
        <w:rPr>
          <w:rFonts w:ascii="TimesNewRomanPSMT" w:hAnsi="TimesNewRomanPSMT" w:cs="TimesNewRomanPSMT"/>
          <w:sz w:val="28"/>
          <w:szCs w:val="28"/>
          <w:lang w:bidi="en-US"/>
        </w:rPr>
        <w:t xml:space="preserve"> in order to form the next split class</w:t>
      </w:r>
      <w:r>
        <w:rPr>
          <w:rFonts w:ascii="TimesNewRomanPSMT" w:hAnsi="TimesNewRomanPSMT" w:cs="TimesNewRomanPSMT"/>
          <w:sz w:val="28"/>
          <w:szCs w:val="28"/>
          <w:lang w:bidi="en-US"/>
        </w:rPr>
        <w:t>. This should ensure that each child in a class year has a similar number of straight and split class experiences during his/her primary school life.</w:t>
      </w:r>
    </w:p>
    <w:p w14:paraId="3BFDBD3C" w14:textId="77777777" w:rsidR="002D77E7" w:rsidRDefault="002D77E7" w:rsidP="00A419D5">
      <w:pPr>
        <w:pStyle w:val="NoSpacing"/>
        <w:rPr>
          <w:rFonts w:ascii="TimesNewRomanPSMT" w:hAnsi="TimesNewRomanPSMT" w:cs="TimesNewRomanPSMT"/>
          <w:sz w:val="28"/>
          <w:szCs w:val="28"/>
          <w:lang w:bidi="en-US"/>
        </w:rPr>
      </w:pPr>
      <w:r>
        <w:rPr>
          <w:rFonts w:ascii="TimesNewRomanPSMT" w:hAnsi="TimesNewRomanPSMT" w:cs="TimesNewRomanPSMT"/>
          <w:sz w:val="28"/>
          <w:szCs w:val="28"/>
          <w:lang w:bidi="en-US"/>
        </w:rPr>
        <w:t>As the constitution of individual classes may change over the eight years of Primary school splits may be introduced to classes which have not been split before, as the need arises. The age criteria will be used for this process.</w:t>
      </w:r>
    </w:p>
    <w:p w14:paraId="10517DCB" w14:textId="77777777" w:rsidR="00FA2673" w:rsidRDefault="00FA2673" w:rsidP="00A419D5">
      <w:pPr>
        <w:pStyle w:val="NoSpacing"/>
        <w:rPr>
          <w:rFonts w:ascii="TimesNewRomanPSMT" w:hAnsi="TimesNewRomanPSMT" w:cs="TimesNewRomanPSMT"/>
          <w:sz w:val="28"/>
          <w:szCs w:val="28"/>
          <w:lang w:bidi="en-US"/>
        </w:rPr>
      </w:pPr>
    </w:p>
    <w:p w14:paraId="215383CE" w14:textId="77777777" w:rsidR="00824257" w:rsidRDefault="00824257" w:rsidP="00A419D5">
      <w:pPr>
        <w:pStyle w:val="NoSpacing"/>
        <w:rPr>
          <w:rFonts w:ascii="TimesNewRomanPSMT" w:hAnsi="TimesNewRomanPSMT" w:cs="TimesNewRomanPSMT"/>
          <w:b/>
          <w:sz w:val="28"/>
          <w:szCs w:val="28"/>
          <w:lang w:bidi="en-US"/>
        </w:rPr>
      </w:pPr>
      <w:r w:rsidRPr="00824257">
        <w:rPr>
          <w:rFonts w:ascii="TimesNewRomanPSMT" w:hAnsi="TimesNewRomanPSMT" w:cs="TimesNewRomanPSMT"/>
          <w:b/>
          <w:sz w:val="28"/>
          <w:szCs w:val="28"/>
          <w:lang w:bidi="en-US"/>
        </w:rPr>
        <w:t>Other Factors</w:t>
      </w:r>
    </w:p>
    <w:p w14:paraId="1BF42C03" w14:textId="77777777" w:rsidR="00824257" w:rsidRDefault="00824257" w:rsidP="00824257">
      <w:pPr>
        <w:pStyle w:val="NoSpacing"/>
        <w:rPr>
          <w:sz w:val="28"/>
          <w:szCs w:val="28"/>
          <w:lang w:bidi="en-US"/>
        </w:rPr>
      </w:pPr>
      <w:r>
        <w:rPr>
          <w:sz w:val="28"/>
          <w:szCs w:val="28"/>
          <w:lang w:bidi="en-US"/>
        </w:rPr>
        <w:t>Child</w:t>
      </w:r>
      <w:r w:rsidR="00FA2673">
        <w:rPr>
          <w:sz w:val="28"/>
          <w:szCs w:val="28"/>
          <w:lang w:bidi="en-US"/>
        </w:rPr>
        <w:t>ren who have special learning,</w:t>
      </w:r>
      <w:r>
        <w:rPr>
          <w:sz w:val="28"/>
          <w:szCs w:val="28"/>
          <w:lang w:bidi="en-US"/>
        </w:rPr>
        <w:t xml:space="preserve"> be</w:t>
      </w:r>
      <w:r w:rsidR="001F1C72">
        <w:rPr>
          <w:sz w:val="28"/>
          <w:szCs w:val="28"/>
          <w:lang w:bidi="en-US"/>
        </w:rPr>
        <w:t>havio</w:t>
      </w:r>
      <w:r w:rsidR="002D77E7">
        <w:rPr>
          <w:sz w:val="28"/>
          <w:szCs w:val="28"/>
          <w:lang w:bidi="en-US"/>
        </w:rPr>
        <w:t>u</w:t>
      </w:r>
      <w:r>
        <w:rPr>
          <w:sz w:val="28"/>
          <w:szCs w:val="28"/>
          <w:lang w:bidi="en-US"/>
        </w:rPr>
        <w:t>ral</w:t>
      </w:r>
      <w:r w:rsidR="00FA2673">
        <w:rPr>
          <w:sz w:val="28"/>
          <w:szCs w:val="28"/>
          <w:lang w:bidi="en-US"/>
        </w:rPr>
        <w:t xml:space="preserve"> or social</w:t>
      </w:r>
      <w:r>
        <w:rPr>
          <w:sz w:val="28"/>
          <w:szCs w:val="28"/>
          <w:lang w:bidi="en-US"/>
        </w:rPr>
        <w:t xml:space="preserve"> needs</w:t>
      </w:r>
      <w:r w:rsidR="001F1C72">
        <w:rPr>
          <w:sz w:val="28"/>
          <w:szCs w:val="28"/>
          <w:lang w:bidi="en-US"/>
        </w:rPr>
        <w:t xml:space="preserve"> may be exempted from the above process</w:t>
      </w:r>
      <w:r w:rsidR="002D77E7">
        <w:rPr>
          <w:sz w:val="28"/>
          <w:szCs w:val="28"/>
          <w:lang w:bidi="en-US"/>
        </w:rPr>
        <w:t>,</w:t>
      </w:r>
      <w:r w:rsidR="001F1C72">
        <w:rPr>
          <w:sz w:val="28"/>
          <w:szCs w:val="28"/>
          <w:lang w:bidi="en-US"/>
        </w:rPr>
        <w:t xml:space="preserve"> as the school will determine the appropriate class for them.</w:t>
      </w:r>
    </w:p>
    <w:p w14:paraId="01492F15" w14:textId="77777777" w:rsidR="001F1C72" w:rsidRDefault="001F1C72" w:rsidP="00824257">
      <w:pPr>
        <w:pStyle w:val="NoSpacing"/>
        <w:rPr>
          <w:sz w:val="28"/>
          <w:szCs w:val="28"/>
          <w:lang w:bidi="en-US"/>
        </w:rPr>
      </w:pPr>
      <w:r w:rsidRPr="001F1C72">
        <w:rPr>
          <w:sz w:val="28"/>
          <w:szCs w:val="28"/>
          <w:lang w:bidi="en-US"/>
        </w:rPr>
        <w:t>A positive and supportive attitude from parents is a key element in achieving a successful outcome in the new groups. Decision making will lie ultimately with the Principal, who must consider the need</w:t>
      </w:r>
      <w:r>
        <w:rPr>
          <w:sz w:val="28"/>
          <w:szCs w:val="28"/>
          <w:lang w:bidi="en-US"/>
        </w:rPr>
        <w:t>s of every child in the class.</w:t>
      </w:r>
    </w:p>
    <w:p w14:paraId="6F9FF0BF" w14:textId="77777777" w:rsidR="00FA2673" w:rsidRPr="00824257" w:rsidRDefault="00FA2673" w:rsidP="00824257">
      <w:pPr>
        <w:pStyle w:val="NoSpacing"/>
        <w:rPr>
          <w:sz w:val="28"/>
          <w:szCs w:val="28"/>
          <w:lang w:bidi="en-US"/>
        </w:rPr>
      </w:pPr>
    </w:p>
    <w:p w14:paraId="65E3D176" w14:textId="77777777" w:rsidR="00FA2673" w:rsidRPr="00FA2673" w:rsidRDefault="00FA2673" w:rsidP="00FA2673">
      <w:pPr>
        <w:pStyle w:val="NoSpacing"/>
        <w:rPr>
          <w:b/>
          <w:sz w:val="28"/>
          <w:szCs w:val="28"/>
          <w:lang w:bidi="en-US"/>
        </w:rPr>
      </w:pPr>
      <w:r w:rsidRPr="00FA2673">
        <w:rPr>
          <w:b/>
          <w:sz w:val="28"/>
          <w:szCs w:val="28"/>
          <w:lang w:bidi="en-US"/>
        </w:rPr>
        <w:t>The allocation of teachers to straight/mixed classes</w:t>
      </w:r>
    </w:p>
    <w:p w14:paraId="6FE78DD5" w14:textId="77777777" w:rsidR="00FA2673" w:rsidRDefault="00FA2673" w:rsidP="00FA2673">
      <w:pPr>
        <w:pStyle w:val="NoSpacing"/>
        <w:rPr>
          <w:sz w:val="28"/>
          <w:szCs w:val="28"/>
          <w:lang w:bidi="en-US"/>
        </w:rPr>
      </w:pPr>
      <w:r w:rsidRPr="00FA2673">
        <w:rPr>
          <w:sz w:val="28"/>
          <w:szCs w:val="28"/>
          <w:lang w:bidi="en-US"/>
        </w:rPr>
        <w:t>It is the duty of the Principal as per Circular 16/73 to assign t</w:t>
      </w:r>
      <w:r>
        <w:rPr>
          <w:sz w:val="28"/>
          <w:szCs w:val="28"/>
          <w:lang w:bidi="en-US"/>
        </w:rPr>
        <w:t>eaching duties and this policy does not give any direction on the allocation of classes.</w:t>
      </w:r>
    </w:p>
    <w:p w14:paraId="213908C9" w14:textId="77777777" w:rsidR="00FA2673" w:rsidRPr="00FA2673" w:rsidRDefault="00FA2673" w:rsidP="00FA2673">
      <w:pPr>
        <w:pStyle w:val="NoSpacing"/>
        <w:rPr>
          <w:lang w:bidi="en-US"/>
        </w:rPr>
      </w:pPr>
    </w:p>
    <w:p w14:paraId="2412C9C8" w14:textId="77777777" w:rsidR="00A419D5" w:rsidRPr="00A419D5" w:rsidRDefault="00A419D5" w:rsidP="00A419D5">
      <w:pPr>
        <w:pStyle w:val="NoSpacing"/>
        <w:rPr>
          <w:rFonts w:ascii="TimesNewRomanPSMT" w:hAnsi="TimesNewRomanPSMT" w:cs="TimesNewRomanPSMT"/>
          <w:sz w:val="28"/>
          <w:szCs w:val="28"/>
          <w:lang w:bidi="en-US"/>
        </w:rPr>
      </w:pPr>
    </w:p>
    <w:p w14:paraId="7FD3D16C" w14:textId="77777777" w:rsidR="00A419D5" w:rsidRDefault="00A419D5" w:rsidP="00A419D5">
      <w:pPr>
        <w:pStyle w:val="NoSpacing"/>
        <w:rPr>
          <w:rFonts w:ascii="TimesNewRomanPSMT" w:hAnsi="TimesNewRomanPSMT" w:cs="TimesNewRomanPSMT"/>
          <w:sz w:val="28"/>
          <w:szCs w:val="28"/>
          <w:lang w:bidi="en-US"/>
        </w:rPr>
      </w:pPr>
    </w:p>
    <w:p w14:paraId="7C161F48" w14:textId="77777777" w:rsidR="00A419D5" w:rsidRPr="00A419D5" w:rsidRDefault="00A419D5" w:rsidP="00A419D5">
      <w:pPr>
        <w:pStyle w:val="NoSpacing"/>
        <w:rPr>
          <w:rFonts w:ascii="Times-Roman" w:hAnsi="Times-Roman" w:cs="Times-Roman"/>
          <w:sz w:val="28"/>
          <w:szCs w:val="28"/>
          <w:lang w:bidi="en-US"/>
        </w:rPr>
      </w:pPr>
    </w:p>
    <w:p w14:paraId="77BB0184" w14:textId="77777777" w:rsidR="00877BD6" w:rsidRDefault="00877BD6" w:rsidP="00877BD6">
      <w:pPr>
        <w:jc w:val="center"/>
        <w:rPr>
          <w:sz w:val="28"/>
          <w:lang w:val="en-IE"/>
        </w:rPr>
      </w:pPr>
    </w:p>
    <w:p w14:paraId="5C36289A" w14:textId="77777777" w:rsidR="007D2F4D" w:rsidRPr="00366D46" w:rsidRDefault="007D2F4D" w:rsidP="007D2F4D">
      <w:pPr>
        <w:rPr>
          <w:sz w:val="28"/>
          <w:lang w:val="ga-IE"/>
        </w:rPr>
      </w:pPr>
    </w:p>
    <w:sectPr w:rsidR="007D2F4D" w:rsidRPr="00366D46" w:rsidSect="007D2F4D">
      <w:pgSz w:w="11901" w:h="16834"/>
      <w:pgMar w:top="851" w:right="1134" w:bottom="851"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7F4D702"/>
    <w:lvl w:ilvl="0" w:tplc="E32A5E24">
      <w:numFmt w:val="none"/>
      <w:lvlText w:val=""/>
      <w:lvlJc w:val="left"/>
      <w:pPr>
        <w:tabs>
          <w:tab w:val="num" w:pos="360"/>
        </w:tabs>
      </w:pPr>
    </w:lvl>
    <w:lvl w:ilvl="1" w:tplc="038C4FE0">
      <w:numFmt w:val="decimal"/>
      <w:lvlText w:val=""/>
      <w:lvlJc w:val="left"/>
    </w:lvl>
    <w:lvl w:ilvl="2" w:tplc="BC0807DA">
      <w:numFmt w:val="decimal"/>
      <w:lvlText w:val=""/>
      <w:lvlJc w:val="left"/>
    </w:lvl>
    <w:lvl w:ilvl="3" w:tplc="939AFF9E">
      <w:numFmt w:val="decimal"/>
      <w:lvlText w:val=""/>
      <w:lvlJc w:val="left"/>
    </w:lvl>
    <w:lvl w:ilvl="4" w:tplc="0BD2E922">
      <w:numFmt w:val="decimal"/>
      <w:lvlText w:val=""/>
      <w:lvlJc w:val="left"/>
    </w:lvl>
    <w:lvl w:ilvl="5" w:tplc="55FC1120">
      <w:numFmt w:val="decimal"/>
      <w:lvlText w:val=""/>
      <w:lvlJc w:val="left"/>
    </w:lvl>
    <w:lvl w:ilvl="6" w:tplc="6908AF72">
      <w:numFmt w:val="decimal"/>
      <w:lvlText w:val=""/>
      <w:lvlJc w:val="left"/>
    </w:lvl>
    <w:lvl w:ilvl="7" w:tplc="22384748">
      <w:numFmt w:val="decimal"/>
      <w:lvlText w:val=""/>
      <w:lvlJc w:val="left"/>
    </w:lvl>
    <w:lvl w:ilvl="8" w:tplc="23667B54">
      <w:numFmt w:val="decimal"/>
      <w:lvlText w:val=""/>
      <w:lvlJc w:val="left"/>
    </w:lvl>
  </w:abstractNum>
  <w:abstractNum w:abstractNumId="1" w15:restartNumberingAfterBreak="0">
    <w:nsid w:val="08624A3E"/>
    <w:multiLevelType w:val="hybridMultilevel"/>
    <w:tmpl w:val="F2229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7CA2237A"/>
    <w:multiLevelType w:val="hybridMultilevel"/>
    <w:tmpl w:val="62C0C0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Arial"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Arial"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5F"/>
    <w:rsid w:val="00033E8D"/>
    <w:rsid w:val="000F07F6"/>
    <w:rsid w:val="00164821"/>
    <w:rsid w:val="001F1C72"/>
    <w:rsid w:val="00272282"/>
    <w:rsid w:val="002D77E7"/>
    <w:rsid w:val="003638C7"/>
    <w:rsid w:val="003D7D25"/>
    <w:rsid w:val="004B4FE4"/>
    <w:rsid w:val="00685E5C"/>
    <w:rsid w:val="007D2F4D"/>
    <w:rsid w:val="00824257"/>
    <w:rsid w:val="00837D8A"/>
    <w:rsid w:val="00854348"/>
    <w:rsid w:val="00877BD6"/>
    <w:rsid w:val="008D133B"/>
    <w:rsid w:val="00A419D5"/>
    <w:rsid w:val="00A4648E"/>
    <w:rsid w:val="00BD4960"/>
    <w:rsid w:val="00D77CB5"/>
    <w:rsid w:val="00DA61E9"/>
    <w:rsid w:val="00EC1B16"/>
    <w:rsid w:val="00FA267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6380899"/>
  <w15:chartTrackingRefBased/>
  <w15:docId w15:val="{000880BB-862D-431E-BFEB-60561888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366D46"/>
    <w:rPr>
      <w:color w:val="0000FF"/>
      <w:u w:val="single"/>
    </w:rPr>
  </w:style>
  <w:style w:type="character" w:styleId="FollowedHyperlink">
    <w:name w:val="FollowedHyperlink"/>
    <w:rsid w:val="00173D66"/>
    <w:rPr>
      <w:color w:val="800080"/>
      <w:u w:val="single"/>
    </w:rPr>
  </w:style>
  <w:style w:type="paragraph" w:styleId="NoSpacing">
    <w:name w:val="No Spacing"/>
    <w:uiPriority w:val="1"/>
    <w:qFormat/>
    <w:rsid w:val="00A419D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raughwellns.scoilnet.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cwell.ias@eircom.ne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SN Chreachmhaoil,</vt:lpstr>
    </vt:vector>
  </TitlesOfParts>
  <Company/>
  <LinksUpToDate>false</LinksUpToDate>
  <CharactersWithSpaces>3716</CharactersWithSpaces>
  <SharedDoc>false</SharedDoc>
  <HLinks>
    <vt:vector size="12" baseType="variant">
      <vt:variant>
        <vt:i4>4390978</vt:i4>
      </vt:variant>
      <vt:variant>
        <vt:i4>3</vt:i4>
      </vt:variant>
      <vt:variant>
        <vt:i4>0</vt:i4>
      </vt:variant>
      <vt:variant>
        <vt:i4>5</vt:i4>
      </vt:variant>
      <vt:variant>
        <vt:lpwstr>http://craughwellns.scoilnet.ie/</vt:lpwstr>
      </vt:variant>
      <vt:variant>
        <vt:lpwstr/>
      </vt:variant>
      <vt:variant>
        <vt:i4>5308472</vt:i4>
      </vt:variant>
      <vt:variant>
        <vt:i4>0</vt:i4>
      </vt:variant>
      <vt:variant>
        <vt:i4>0</vt:i4>
      </vt:variant>
      <vt:variant>
        <vt:i4>5</vt:i4>
      </vt:variant>
      <vt:variant>
        <vt:lpwstr>mailto:Pocwell.ias@eircom.net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 Chreachmhaoil,</dc:title>
  <dc:subject/>
  <dc:creator>Pat Kelly</dc:creator>
  <cp:keywords/>
  <cp:lastModifiedBy>cns-ad1</cp:lastModifiedBy>
  <cp:revision>2</cp:revision>
  <cp:lastPrinted>2011-11-17T12:20:00Z</cp:lastPrinted>
  <dcterms:created xsi:type="dcterms:W3CDTF">2023-11-16T15:04:00Z</dcterms:created>
  <dcterms:modified xsi:type="dcterms:W3CDTF">2023-11-16T15:04:00Z</dcterms:modified>
</cp:coreProperties>
</file>